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5B9BD5" w:themeColor="accent1"/>
        </w:rPr>
        <w:id w:val="1412882097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color w:val="000000"/>
          <w:sz w:val="28"/>
          <w:szCs w:val="28"/>
          <w:lang w:val="ru-RU"/>
        </w:rPr>
      </w:sdtEndPr>
      <w:sdtContent>
        <w:p w:rsidR="00495DA5" w:rsidRPr="00495DA5" w:rsidRDefault="00495DA5" w:rsidP="00495DA5">
          <w:pPr>
            <w:keepNext/>
            <w:keepLines/>
            <w:spacing w:before="0" w:beforeAutospacing="0" w:after="240" w:afterAutospacing="0"/>
            <w:ind w:right="14"/>
            <w:jc w:val="center"/>
            <w:outlineLvl w:val="0"/>
            <w:rPr>
              <w:rFonts w:ascii="Times New Roman" w:eastAsia="Times New Roman" w:hAnsi="Times New Roman" w:cs="Times New Roman"/>
              <w:b/>
              <w:sz w:val="28"/>
              <w:szCs w:val="32"/>
              <w:lang w:val="ru-RU" w:eastAsia="ru-RU"/>
            </w:rPr>
          </w:pPr>
          <w:r w:rsidRPr="00495DA5">
            <w:rPr>
              <w:rFonts w:ascii="Times New Roman" w:eastAsia="Times New Roman" w:hAnsi="Times New Roman" w:cs="Times New Roman"/>
              <w:b/>
              <w:sz w:val="28"/>
              <w:szCs w:val="32"/>
              <w:lang w:val="ru-RU" w:eastAsia="ru-RU"/>
            </w:rPr>
            <w:t xml:space="preserve">ДОНЕЦКАЯ НАРОДНАЯ РЕСПУБЛИКА </w:t>
          </w:r>
        </w:p>
        <w:p w:rsidR="00495DA5" w:rsidRPr="00495DA5" w:rsidRDefault="00495DA5" w:rsidP="00495DA5">
          <w:pPr>
            <w:keepNext/>
            <w:keepLines/>
            <w:spacing w:before="0" w:beforeAutospacing="0" w:after="0" w:afterAutospacing="0"/>
            <w:ind w:right="14"/>
            <w:jc w:val="center"/>
            <w:outlineLvl w:val="0"/>
            <w:rPr>
              <w:rFonts w:ascii="Times New Roman" w:eastAsia="Times New Roman" w:hAnsi="Times New Roman" w:cs="Times New Roman"/>
              <w:b/>
              <w:sz w:val="28"/>
              <w:szCs w:val="32"/>
              <w:lang w:val="ru-RU" w:eastAsia="ru-RU"/>
            </w:rPr>
          </w:pPr>
          <w:r w:rsidRPr="00495DA5">
            <w:rPr>
              <w:rFonts w:ascii="Times New Roman" w:eastAsia="Times New Roman" w:hAnsi="Times New Roman" w:cs="Times New Roman"/>
              <w:b/>
              <w:sz w:val="28"/>
              <w:szCs w:val="32"/>
              <w:lang w:val="ru-RU" w:eastAsia="ru-RU"/>
            </w:rPr>
            <w:t>МУНИЦИПАЛЬНОЕ БЮДЖЕТНОЕ ДОШКОЛЬНОЕ ОБРАЗОВАТЕЛЬНОЕ УЧРЕЖДЕНИЕ «ЯСЛИ – САД № 142 «УМКА»</w:t>
          </w:r>
        </w:p>
        <w:p w:rsidR="00495DA5" w:rsidRPr="00495DA5" w:rsidRDefault="00495DA5" w:rsidP="00495DA5">
          <w:pPr>
            <w:spacing w:before="0" w:beforeAutospacing="0" w:after="0" w:afterAutospacing="0"/>
            <w:jc w:val="center"/>
            <w:rPr>
              <w:rFonts w:ascii="Times New Roman" w:eastAsia="Times New Roman" w:hAnsi="Times New Roman" w:cs="Times New Roman"/>
              <w:b/>
              <w:sz w:val="28"/>
              <w:szCs w:val="32"/>
              <w:lang w:val="ru-RU" w:eastAsia="ru-RU"/>
            </w:rPr>
          </w:pPr>
          <w:r w:rsidRPr="00495DA5">
            <w:rPr>
              <w:rFonts w:ascii="Times New Roman" w:eastAsia="Times New Roman" w:hAnsi="Times New Roman" w:cs="Times New Roman"/>
              <w:b/>
              <w:sz w:val="28"/>
              <w:szCs w:val="32"/>
              <w:lang w:val="ru-RU" w:eastAsia="ru-RU"/>
            </w:rPr>
            <w:t>КОМБИНИРОВАННОГО ТИПА ГОРОДА МАРИУПОЛЯ»</w:t>
          </w:r>
        </w:p>
        <w:p w:rsidR="00495DA5" w:rsidRDefault="00495DA5" w:rsidP="00495DA5">
          <w:pPr>
            <w:pStyle w:val="ab"/>
            <w:spacing w:after="240"/>
            <w:jc w:val="center"/>
            <w:rPr>
              <w:color w:val="5B9BD5" w:themeColor="accent1"/>
            </w:rPr>
          </w:pPr>
        </w:p>
        <w:tbl>
          <w:tblPr>
            <w:tblW w:w="0" w:type="auto"/>
            <w:tblCellMar>
              <w:top w:w="15" w:type="dxa"/>
              <w:left w:w="15" w:type="dxa"/>
              <w:bottom w:w="15" w:type="dxa"/>
              <w:right w:w="15" w:type="dxa"/>
            </w:tblCellMar>
            <w:tblLook w:val="0600" w:firstRow="0" w:lastRow="0" w:firstColumn="0" w:lastColumn="0" w:noHBand="1" w:noVBand="1"/>
          </w:tblPr>
          <w:tblGrid>
            <w:gridCol w:w="4895"/>
            <w:gridCol w:w="4394"/>
          </w:tblGrid>
          <w:tr w:rsidR="00495DA5" w:rsidRPr="00495DA5" w:rsidTr="005B2BE8">
            <w:tc>
              <w:tcPr>
                <w:tcW w:w="4895" w:type="dxa"/>
                <w:tcMar>
                  <w:top w:w="75" w:type="dxa"/>
                  <w:left w:w="75" w:type="dxa"/>
                  <w:bottom w:w="75" w:type="dxa"/>
                  <w:right w:w="75" w:type="dxa"/>
                </w:tcMar>
              </w:tcPr>
              <w:p w:rsidR="00495DA5" w:rsidRPr="00495DA5" w:rsidRDefault="00495DA5" w:rsidP="00495DA5">
                <w:pPr>
                  <w:spacing w:before="120" w:beforeAutospacing="0" w:after="0" w:afterAutospacing="0"/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  <w:lang w:val="ru-RU"/>
                  </w:rPr>
                </w:pPr>
                <w:r w:rsidRPr="00495DA5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val="ru-RU"/>
                  </w:rPr>
                  <w:t>СОГЛАСОВАНО</w:t>
                </w:r>
                <w:r w:rsidRPr="00495DA5"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  <w:lang w:val="ru-RU"/>
                  </w:rPr>
                  <w:br/>
                  <w:t>Профсоюзным комитетом</w:t>
                </w:r>
                <w:r w:rsidRPr="00495DA5"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  <w:lang w:val="ru-RU"/>
                  </w:rPr>
                  <w:br/>
                </w:r>
                <w:r w:rsidRPr="00495DA5"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  <w:lang w:val="ru-RU" w:eastAsia="ru-RU"/>
                  </w:rPr>
                  <w:t>МБДОУ № 142</w:t>
                </w:r>
                <w:r w:rsidRPr="00495DA5"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  <w:lang w:val="ru-RU" w:eastAsia="ru-RU"/>
                  </w:rPr>
                  <w:br/>
                </w:r>
                <w:r w:rsidRPr="00495DA5"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  <w:lang w:val="ru-RU"/>
                  </w:rPr>
                  <w:t>(протокол от ___.___.2023</w:t>
                </w:r>
                <w:r w:rsidRPr="00495DA5"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</w:rPr>
                  <w:t> </w:t>
                </w:r>
                <w:r w:rsidRPr="00495DA5"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  <w:lang w:val="ru-RU"/>
                  </w:rPr>
                  <w:t>№ 1)</w:t>
                </w:r>
              </w:p>
            </w:tc>
            <w:tc>
              <w:tcPr>
                <w:tcW w:w="4394" w:type="dxa"/>
                <w:tcMar>
                  <w:top w:w="75" w:type="dxa"/>
                  <w:left w:w="75" w:type="dxa"/>
                  <w:bottom w:w="75" w:type="dxa"/>
                  <w:right w:w="75" w:type="dxa"/>
                </w:tcMar>
              </w:tcPr>
              <w:p w:rsidR="00495DA5" w:rsidRPr="00495DA5" w:rsidRDefault="00495DA5" w:rsidP="00495DA5">
                <w:pPr>
                  <w:spacing w:before="120" w:beforeAutospacing="0" w:after="0" w:afterAutospacing="0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ru-RU"/>
                  </w:rPr>
                </w:pPr>
                <w:r w:rsidRPr="00495DA5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val="ru-RU"/>
                  </w:rPr>
                  <w:t>УТВЕРЖДАЮ</w:t>
                </w:r>
                <w:r w:rsidRPr="00495DA5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ru-RU"/>
                  </w:rPr>
                  <w:br/>
                </w:r>
                <w:r w:rsidRPr="00495DA5"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  <w:lang w:val="ru-RU" w:eastAsia="ru-RU"/>
                  </w:rPr>
                  <w:t>Заведующий МБДОУ № 142</w:t>
                </w:r>
                <w:r w:rsidRPr="00495DA5"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  <w:lang w:val="ru-RU" w:eastAsia="ru-RU"/>
                  </w:rPr>
                  <w:br/>
                  <w:t xml:space="preserve">____________ </w:t>
                </w:r>
                <w:r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  <w:lang w:val="ru-RU" w:eastAsia="ru-RU"/>
                  </w:rPr>
                  <w:t>Е.</w:t>
                </w:r>
                <w:r w:rsidRPr="00495DA5"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  <w:lang w:val="ru-RU" w:eastAsia="ru-RU"/>
                  </w:rPr>
                  <w:t xml:space="preserve">М. </w:t>
                </w:r>
                <w:r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  <w:lang w:val="ru-RU" w:eastAsia="ru-RU"/>
                  </w:rPr>
                  <w:t>Манько</w:t>
                </w:r>
                <w:r w:rsidRPr="00495DA5">
                  <w:rPr>
                    <w:rFonts w:ascii="Times New Roman" w:eastAsia="Times New Roman" w:hAnsi="Times New Roman" w:cs="Times New Roman"/>
                    <w:i/>
                    <w:sz w:val="24"/>
                    <w:szCs w:val="24"/>
                    <w:lang w:val="ru-RU" w:eastAsia="ru-RU"/>
                  </w:rPr>
                  <w:br/>
                  <w:t>от ___.___.2023</w:t>
                </w:r>
              </w:p>
            </w:tc>
          </w:tr>
        </w:tbl>
        <w:p w:rsidR="00495DA5" w:rsidRDefault="00495DA5" w:rsidP="00495DA5">
          <w:pPr>
            <w:pStyle w:val="ab"/>
            <w:spacing w:after="240"/>
            <w:jc w:val="center"/>
            <w:rPr>
              <w:color w:val="5B9BD5" w:themeColor="accent1"/>
            </w:rPr>
          </w:pPr>
        </w:p>
        <w:p w:rsidR="00495DA5" w:rsidRPr="00495DA5" w:rsidRDefault="00495DA5" w:rsidP="00495DA5">
          <w:pPr>
            <w:pStyle w:val="ab"/>
            <w:spacing w:after="240"/>
            <w:rPr>
              <w:i/>
              <w:color w:val="5B9BD5" w:themeColor="accent1"/>
              <w:sz w:val="20"/>
            </w:rPr>
          </w:pPr>
          <w:r w:rsidRPr="00495DA5">
            <w:rPr>
              <w:rFonts w:ascii="Times New Roman" w:hAnsi="Times New Roman" w:cs="Times New Roman"/>
              <w:b/>
              <w:bCs/>
              <w:i/>
              <w:color w:val="000000"/>
              <w:sz w:val="24"/>
              <w:szCs w:val="28"/>
            </w:rPr>
            <w:t>СОГЛАСОВАНЫ</w:t>
          </w:r>
          <w:r w:rsidRPr="00495DA5">
            <w:rPr>
              <w:rFonts w:ascii="Times New Roman" w:hAnsi="Times New Roman" w:cs="Times New Roman"/>
              <w:i/>
              <w:sz w:val="24"/>
              <w:szCs w:val="28"/>
            </w:rPr>
            <w:br/>
          </w:r>
          <w:r w:rsidRPr="00495DA5">
            <w:rPr>
              <w:rFonts w:ascii="Times New Roman" w:hAnsi="Times New Roman" w:cs="Times New Roman"/>
              <w:i/>
              <w:color w:val="000000"/>
              <w:sz w:val="24"/>
              <w:szCs w:val="28"/>
            </w:rPr>
            <w:t>Советом родителей</w:t>
          </w:r>
          <w:r w:rsidRPr="00495DA5">
            <w:rPr>
              <w:rFonts w:ascii="Times New Roman" w:hAnsi="Times New Roman" w:cs="Times New Roman"/>
              <w:i/>
              <w:sz w:val="24"/>
              <w:szCs w:val="28"/>
            </w:rPr>
            <w:br/>
          </w:r>
          <w:r w:rsidRPr="00495DA5">
            <w:rPr>
              <w:rFonts w:ascii="Times New Roman" w:hAnsi="Times New Roman" w:cs="Times New Roman"/>
              <w:i/>
              <w:color w:val="000000"/>
              <w:sz w:val="24"/>
              <w:szCs w:val="28"/>
            </w:rPr>
            <w:t xml:space="preserve">МБДОУ </w:t>
          </w:r>
          <w:r w:rsidRPr="00495DA5">
            <w:rPr>
              <w:rFonts w:ascii="Times New Roman" w:hAnsi="Times New Roman" w:cs="Times New Roman"/>
              <w:i/>
              <w:color w:val="000000"/>
              <w:sz w:val="24"/>
              <w:szCs w:val="28"/>
            </w:rPr>
            <w:t>«Умка»</w:t>
          </w:r>
          <w:r w:rsidRPr="00495DA5">
            <w:rPr>
              <w:rFonts w:ascii="Times New Roman" w:hAnsi="Times New Roman" w:cs="Times New Roman"/>
              <w:i/>
              <w:sz w:val="24"/>
              <w:szCs w:val="28"/>
            </w:rPr>
            <w:br/>
          </w:r>
          <w:r w:rsidRPr="00495DA5">
            <w:rPr>
              <w:rFonts w:ascii="Times New Roman" w:hAnsi="Times New Roman" w:cs="Times New Roman"/>
              <w:i/>
              <w:color w:val="000000"/>
              <w:sz w:val="24"/>
              <w:szCs w:val="28"/>
            </w:rPr>
            <w:t>(протокол от </w:t>
          </w:r>
          <w:r>
            <w:rPr>
              <w:rFonts w:ascii="Times New Roman" w:hAnsi="Times New Roman" w:cs="Times New Roman"/>
              <w:i/>
              <w:color w:val="000000"/>
              <w:sz w:val="24"/>
              <w:szCs w:val="28"/>
            </w:rPr>
            <w:t>20</w:t>
          </w:r>
          <w:r w:rsidRPr="00495DA5">
            <w:rPr>
              <w:rFonts w:ascii="Times New Roman" w:hAnsi="Times New Roman" w:cs="Times New Roman"/>
              <w:i/>
              <w:color w:val="000000"/>
              <w:sz w:val="24"/>
              <w:szCs w:val="28"/>
            </w:rPr>
            <w:t>.0</w:t>
          </w:r>
          <w:r>
            <w:rPr>
              <w:rFonts w:ascii="Times New Roman" w:hAnsi="Times New Roman" w:cs="Times New Roman"/>
              <w:i/>
              <w:color w:val="000000"/>
              <w:sz w:val="24"/>
              <w:szCs w:val="28"/>
            </w:rPr>
            <w:t>3</w:t>
          </w:r>
          <w:r w:rsidRPr="00495DA5">
            <w:rPr>
              <w:rFonts w:ascii="Times New Roman" w:hAnsi="Times New Roman" w:cs="Times New Roman"/>
              <w:i/>
              <w:color w:val="000000"/>
              <w:sz w:val="24"/>
              <w:szCs w:val="28"/>
            </w:rPr>
            <w:t>.202</w:t>
          </w:r>
          <w:r>
            <w:rPr>
              <w:rFonts w:ascii="Times New Roman" w:hAnsi="Times New Roman" w:cs="Times New Roman"/>
              <w:i/>
              <w:color w:val="000000"/>
              <w:sz w:val="24"/>
              <w:szCs w:val="28"/>
            </w:rPr>
            <w:t>4</w:t>
          </w:r>
          <w:r w:rsidRPr="00495DA5">
            <w:rPr>
              <w:rFonts w:ascii="Times New Roman" w:hAnsi="Times New Roman" w:cs="Times New Roman"/>
              <w:i/>
              <w:color w:val="000000"/>
              <w:sz w:val="24"/>
              <w:szCs w:val="28"/>
            </w:rPr>
            <w:t xml:space="preserve"> № </w:t>
          </w:r>
          <w:r>
            <w:rPr>
              <w:rFonts w:ascii="Times New Roman" w:hAnsi="Times New Roman" w:cs="Times New Roman"/>
              <w:i/>
              <w:color w:val="000000"/>
              <w:sz w:val="24"/>
              <w:szCs w:val="28"/>
            </w:rPr>
            <w:t>1</w:t>
          </w:r>
          <w:r w:rsidRPr="00495DA5">
            <w:rPr>
              <w:rFonts w:ascii="Times New Roman" w:hAnsi="Times New Roman" w:cs="Times New Roman"/>
              <w:i/>
              <w:color w:val="000000"/>
              <w:sz w:val="24"/>
              <w:szCs w:val="28"/>
            </w:rPr>
            <w:t>)</w:t>
          </w:r>
        </w:p>
        <w:p w:rsidR="00495DA5" w:rsidRDefault="00495DA5" w:rsidP="00495DA5">
          <w:pPr>
            <w:pStyle w:val="ab"/>
            <w:spacing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080A652B" wp14:editId="11D7C697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bookmarkStart w:id="0" w:name="_GoBack" w:displacedByCustomXml="next"/>
        <w:sdt>
          <w:sdtPr>
            <w:rPr>
              <w:rFonts w:asciiTheme="majorHAnsi" w:eastAsiaTheme="majorEastAsia" w:hAnsiTheme="majorHAnsi" w:cstheme="majorBidi"/>
              <w:b/>
              <w:caps/>
              <w:color w:val="5B9BD5" w:themeColor="accent1"/>
              <w:sz w:val="32"/>
              <w:szCs w:val="72"/>
            </w:rPr>
            <w:alias w:val="Название"/>
            <w:tag w:val=""/>
            <w:id w:val="1735040861"/>
            <w:placeholder>
              <w:docPart w:val="11D36455B4294AAFBF0E2756E1381D47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:rsidR="00495DA5" w:rsidRPr="00495DA5" w:rsidRDefault="00495DA5" w:rsidP="00495DA5">
              <w:pPr>
                <w:pStyle w:val="ab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36"/>
                  <w:szCs w:val="80"/>
                </w:rPr>
              </w:pPr>
              <w:r w:rsidRPr="00495DA5">
                <w:rPr>
                  <w:rFonts w:asciiTheme="majorHAnsi" w:eastAsiaTheme="majorEastAsia" w:hAnsiTheme="majorHAnsi" w:cstheme="majorBidi"/>
                  <w:b/>
                  <w:caps/>
                  <w:color w:val="5B9BD5" w:themeColor="accent1"/>
                  <w:sz w:val="32"/>
                  <w:szCs w:val="72"/>
                </w:rPr>
                <w:t>Порядок и основания перевода, отчисления воспитанников</w:t>
              </w:r>
            </w:p>
          </w:sdtContent>
        </w:sdt>
        <w:bookmarkEnd w:id="0" w:displacedByCustomXml="prev"/>
        <w:sdt>
          <w:sdtPr>
            <w:rPr>
              <w:rFonts w:ascii="Times New Roman" w:eastAsia="Times New Roman" w:hAnsi="Times New Roman" w:cs="Times New Roman"/>
              <w:color w:val="5B9BD5" w:themeColor="accent1"/>
              <w:sz w:val="28"/>
              <w:szCs w:val="28"/>
            </w:rPr>
            <w:alias w:val="Подзаголовок"/>
            <w:tag w:val=""/>
            <w:id w:val="328029620"/>
            <w:placeholder>
              <w:docPart w:val="E4B546B406AA43339F39A46A65494BCB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:rsidR="00495DA5" w:rsidRDefault="00495DA5" w:rsidP="00495DA5">
              <w:pPr>
                <w:pStyle w:val="ab"/>
                <w:jc w:val="center"/>
                <w:rPr>
                  <w:color w:val="5B9BD5" w:themeColor="accent1"/>
                  <w:sz w:val="28"/>
                  <w:szCs w:val="28"/>
                </w:rPr>
              </w:pPr>
              <w:r w:rsidRPr="00495DA5">
                <w:rPr>
                  <w:rFonts w:ascii="Times New Roman" w:eastAsia="Times New Roman" w:hAnsi="Times New Roman" w:cs="Times New Roman"/>
                  <w:color w:val="5B9BD5" w:themeColor="accent1"/>
                  <w:sz w:val="28"/>
                  <w:szCs w:val="28"/>
                </w:rPr>
                <w:t>ДОШКОЛЬНОГО ОБРАЗОВАТЕЛЬНОГО УЧРЕЖДЕНИЯ «ЯСЛИ – САД № 142 «УМКА» КОМБИНИРОВАННОГО ТИПА ГОРОДА МАРИУПОЛЯ»</w:t>
              </w:r>
            </w:p>
          </w:sdtContent>
        </w:sdt>
        <w:p w:rsidR="00495DA5" w:rsidRDefault="00495DA5">
          <w:pPr>
            <w:pStyle w:val="ab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DEA4987" wp14:editId="40137C23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5DA5" w:rsidRDefault="00495DA5">
                                <w:pPr>
                                  <w:pStyle w:val="ab"/>
                                  <w:spacing w:after="40"/>
                                  <w:jc w:val="center"/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495DA5" w:rsidRDefault="00495DA5">
                                <w:pPr>
                                  <w:pStyle w:val="ab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</w:p>
                              <w:p w:rsidR="00495DA5" w:rsidRDefault="00495DA5">
                                <w:pPr>
                                  <w:pStyle w:val="ab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Адрес"/>
                                    <w:tag w:val=""/>
                                    <w:id w:val="30078440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0A5FAB">
                                      <w:rPr>
                                        <w:color w:val="5B9BD5" w:themeColor="accent1"/>
                                      </w:rPr>
                                      <w:t>г. Мариуполь-2024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DEA4987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" filled="f" stroked="f" strokeweight=".5pt">
                    <v:textbox style="mso-fit-shape-to-text:t" inset="0,0,0,0">
                      <w:txbxContent>
                        <w:p w:rsidR="00495DA5" w:rsidRDefault="00495DA5">
                          <w:pPr>
                            <w:pStyle w:val="ab"/>
                            <w:spacing w:after="40"/>
                            <w:jc w:val="center"/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</w:pPr>
                        </w:p>
                        <w:p w:rsidR="00495DA5" w:rsidRDefault="00495DA5">
                          <w:pPr>
                            <w:pStyle w:val="ab"/>
                            <w:jc w:val="center"/>
                            <w:rPr>
                              <w:color w:val="5B9BD5" w:themeColor="accent1"/>
                            </w:rPr>
                          </w:pPr>
                        </w:p>
                        <w:p w:rsidR="00495DA5" w:rsidRDefault="00495DA5">
                          <w:pPr>
                            <w:pStyle w:val="ab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Адрес"/>
                              <w:tag w:val=""/>
                              <w:id w:val="30078440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="000A5FAB">
                                <w:rPr>
                                  <w:color w:val="5B9BD5" w:themeColor="accent1"/>
                                </w:rPr>
                                <w:t>г. Мариуполь-2024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468E181E" wp14:editId="544002BA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A5FAB" w:rsidRDefault="000A5FAB" w:rsidP="000A5FAB">
          <w:pPr>
            <w:spacing w:before="0" w:beforeAutospacing="0" w:after="160" w:afterAutospacing="0" w:line="259" w:lineRule="auto"/>
            <w:rPr>
              <w:rFonts w:ascii="Times New Roman" w:hAnsi="Times New Roman" w:cs="Times New Roman"/>
              <w:color w:val="000000"/>
              <w:sz w:val="28"/>
              <w:szCs w:val="28"/>
              <w:lang w:val="ru-RU"/>
            </w:rPr>
          </w:pPr>
        </w:p>
        <w:p w:rsidR="000A5FAB" w:rsidRDefault="000A5FAB" w:rsidP="000A5FAB">
          <w:pPr>
            <w:spacing w:before="0" w:beforeAutospacing="0" w:after="160" w:afterAutospacing="0" w:line="259" w:lineRule="auto"/>
            <w:rPr>
              <w:rFonts w:ascii="Times New Roman" w:hAnsi="Times New Roman" w:cs="Times New Roman"/>
              <w:color w:val="000000"/>
              <w:sz w:val="28"/>
              <w:szCs w:val="28"/>
              <w:lang w:val="ru-RU"/>
            </w:rPr>
          </w:pPr>
        </w:p>
        <w:p w:rsidR="000A5FAB" w:rsidRDefault="000A5FAB" w:rsidP="000A5FAB">
          <w:pPr>
            <w:spacing w:before="0" w:beforeAutospacing="0" w:after="160" w:afterAutospacing="0" w:line="259" w:lineRule="auto"/>
            <w:rPr>
              <w:rFonts w:ascii="Times New Roman" w:hAnsi="Times New Roman" w:cs="Times New Roman"/>
              <w:color w:val="000000"/>
              <w:sz w:val="28"/>
              <w:szCs w:val="28"/>
              <w:lang w:val="ru-RU"/>
            </w:rPr>
          </w:pPr>
        </w:p>
        <w:p w:rsidR="000A5FAB" w:rsidRDefault="000A5FAB" w:rsidP="000A5FAB">
          <w:pPr>
            <w:spacing w:before="0" w:beforeAutospacing="0" w:after="160" w:afterAutospacing="0" w:line="259" w:lineRule="auto"/>
            <w:rPr>
              <w:rFonts w:ascii="Times New Roman" w:hAnsi="Times New Roman" w:cs="Times New Roman"/>
              <w:color w:val="000000"/>
              <w:sz w:val="28"/>
              <w:szCs w:val="28"/>
              <w:lang w:val="ru-RU"/>
            </w:rPr>
          </w:pPr>
        </w:p>
        <w:p w:rsidR="000A5FAB" w:rsidRDefault="000A5FAB" w:rsidP="000A5FAB">
          <w:pPr>
            <w:spacing w:before="0" w:beforeAutospacing="0" w:after="160" w:afterAutospacing="0" w:line="259" w:lineRule="auto"/>
            <w:rPr>
              <w:rFonts w:ascii="Times New Roman" w:hAnsi="Times New Roman" w:cs="Times New Roman"/>
              <w:color w:val="000000"/>
              <w:sz w:val="28"/>
              <w:szCs w:val="28"/>
              <w:lang w:val="ru-RU"/>
            </w:rPr>
          </w:pPr>
        </w:p>
        <w:p w:rsidR="000A5FAB" w:rsidRDefault="000A5FAB" w:rsidP="000A5FAB">
          <w:pPr>
            <w:spacing w:before="0" w:beforeAutospacing="0" w:after="160" w:afterAutospacing="0" w:line="259" w:lineRule="auto"/>
            <w:rPr>
              <w:rFonts w:ascii="Times New Roman" w:hAnsi="Times New Roman" w:cs="Times New Roman"/>
              <w:color w:val="000000"/>
              <w:sz w:val="28"/>
              <w:szCs w:val="28"/>
              <w:lang w:val="ru-RU"/>
            </w:rPr>
          </w:pPr>
        </w:p>
        <w:p w:rsidR="000A5FAB" w:rsidRDefault="000A5FAB" w:rsidP="000A5FAB">
          <w:pPr>
            <w:spacing w:before="0" w:beforeAutospacing="0" w:after="160" w:afterAutospacing="0" w:line="259" w:lineRule="auto"/>
            <w:rPr>
              <w:rFonts w:ascii="Times New Roman" w:hAnsi="Times New Roman" w:cs="Times New Roman"/>
              <w:color w:val="000000"/>
              <w:sz w:val="28"/>
              <w:szCs w:val="28"/>
              <w:lang w:val="ru-RU"/>
            </w:rPr>
          </w:pPr>
        </w:p>
        <w:p w:rsidR="000A5FAB" w:rsidRDefault="000A5FAB" w:rsidP="000A5FAB">
          <w:pPr>
            <w:spacing w:before="0" w:beforeAutospacing="0" w:after="160" w:afterAutospacing="0" w:line="259" w:lineRule="auto"/>
            <w:rPr>
              <w:rFonts w:ascii="Times New Roman" w:hAnsi="Times New Roman" w:cs="Times New Roman"/>
              <w:color w:val="000000"/>
              <w:sz w:val="28"/>
              <w:szCs w:val="28"/>
              <w:lang w:val="ru-RU"/>
            </w:rPr>
          </w:pPr>
        </w:p>
        <w:p w:rsidR="000A5FAB" w:rsidRDefault="000A5FAB" w:rsidP="000A5FAB">
          <w:pPr>
            <w:spacing w:before="0" w:beforeAutospacing="0" w:after="160" w:afterAutospacing="0" w:line="259" w:lineRule="auto"/>
            <w:rPr>
              <w:rFonts w:ascii="Times New Roman" w:hAnsi="Times New Roman" w:cs="Times New Roman"/>
              <w:color w:val="000000"/>
              <w:sz w:val="28"/>
              <w:szCs w:val="28"/>
              <w:lang w:val="ru-RU"/>
            </w:rPr>
          </w:pPr>
        </w:p>
        <w:p w:rsidR="000A5FAB" w:rsidRDefault="00495DA5" w:rsidP="000A5FAB">
          <w:pPr>
            <w:spacing w:before="0" w:beforeAutospacing="0" w:after="160" w:afterAutospacing="0" w:line="259" w:lineRule="auto"/>
            <w:rPr>
              <w:rFonts w:ascii="Times New Roman" w:hAnsi="Times New Roman" w:cs="Times New Roman"/>
              <w:color w:val="000000"/>
              <w:sz w:val="28"/>
              <w:szCs w:val="28"/>
              <w:lang w:val="ru-RU"/>
            </w:rPr>
          </w:pPr>
        </w:p>
      </w:sdtContent>
    </w:sdt>
    <w:p w:rsidR="001768CD" w:rsidRDefault="001768CD" w:rsidP="000A5FAB">
      <w:pPr>
        <w:spacing w:before="0" w:beforeAutospacing="0" w:after="16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768CD" w:rsidRDefault="001768CD" w:rsidP="000A5FAB">
      <w:pPr>
        <w:spacing w:before="0" w:beforeAutospacing="0" w:after="16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3F9C" w:rsidRPr="005669C0" w:rsidRDefault="000F3F9C" w:rsidP="000A5FAB">
      <w:pPr>
        <w:spacing w:before="0" w:beforeAutospacing="0" w:after="16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 Общие положения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Настоящий Порядок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основания перевода, отчисления воспитанников (далее </w:t>
      </w:r>
      <w:r w:rsid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порядок) разработаны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Федерации», Порядком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условиями осуществления перевода обучающихся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одной организации, осуществляющей образовательную деятельность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другие организации, осуществляющие образовательную деятельность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соответствующих уровня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направленности, утвержденными приказом </w:t>
      </w:r>
      <w:proofErr w:type="spellStart"/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28.12.2015 №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1527,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уставом Муниципального бюджетного дошкольного образовательного учреждения «</w:t>
      </w:r>
      <w:r w:rsidR="000A5FAB">
        <w:rPr>
          <w:rFonts w:ascii="Times New Roman" w:hAnsi="Times New Roman" w:cs="Times New Roman"/>
          <w:color w:val="000000"/>
          <w:sz w:val="28"/>
          <w:szCs w:val="28"/>
          <w:lang w:val="ru-RU"/>
        </w:rPr>
        <w:t>Ясли-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сад №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0A5FAB">
        <w:rPr>
          <w:rFonts w:ascii="Times New Roman" w:hAnsi="Times New Roman" w:cs="Times New Roman"/>
          <w:color w:val="000000"/>
          <w:sz w:val="28"/>
          <w:szCs w:val="28"/>
          <w:lang w:val="ru-RU"/>
        </w:rPr>
        <w:t>42 «Умка» комбинированного типа города Мариуполя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» (далее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детский сад).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Порядок определяет требования к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процедуре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условиям осуществления перевода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отчисления воспитанников детского сада, обучающихся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программам дошкольного образования или получающих услуги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присмотру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уходу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без реализации образовательной программы.</w:t>
      </w:r>
    </w:p>
    <w:p w:rsidR="000F3F9C" w:rsidRPr="005669C0" w:rsidRDefault="000F3F9C" w:rsidP="005669C0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Перевод воспитанников из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группу</w:t>
      </w:r>
      <w:r w:rsidRPr="005669C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без изменения условий получения образования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К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переводу воспитанников детского сада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изменения условий получения образования относятся:</w:t>
      </w:r>
    </w:p>
    <w:p w:rsidR="000F3F9C" w:rsidRPr="005669C0" w:rsidRDefault="000F3F9C" w:rsidP="005669C0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воспитанника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программе дошкольного образования,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одной группы детского сада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другую группу детского сада такой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направленности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реализацией образовательной программы дошкольного образования той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направленности;</w:t>
      </w:r>
    </w:p>
    <w:p w:rsidR="000F3F9C" w:rsidRPr="005669C0" w:rsidRDefault="000F3F9C" w:rsidP="005669C0">
      <w:pPr>
        <w:numPr>
          <w:ilvl w:val="0"/>
          <w:numId w:val="18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воспитанника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присмотру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уходу без реализации образовательной программы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другую группу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присмотру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уходу без реализации образовательной программы.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Перевод воспитанника детского сада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изменения условий получения образования возможен:</w:t>
      </w:r>
    </w:p>
    <w:p w:rsidR="000F3F9C" w:rsidRPr="005669C0" w:rsidRDefault="000F3F9C" w:rsidP="005669C0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родителя (законного представителя) воспитанника;</w:t>
      </w:r>
    </w:p>
    <w:p w:rsidR="000F3F9C" w:rsidRPr="005669C0" w:rsidRDefault="000F3F9C" w:rsidP="005669C0">
      <w:pPr>
        <w:numPr>
          <w:ilvl w:val="0"/>
          <w:numId w:val="19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669C0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5669C0"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proofErr w:type="spellEnd"/>
      <w:r w:rsidRPr="005669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9C0">
        <w:rPr>
          <w:rFonts w:ascii="Times New Roman" w:hAnsi="Times New Roman" w:cs="Times New Roman"/>
          <w:color w:val="000000"/>
          <w:sz w:val="28"/>
          <w:szCs w:val="28"/>
        </w:rPr>
        <w:t>детского</w:t>
      </w:r>
      <w:proofErr w:type="spellEnd"/>
      <w:r w:rsidRPr="005669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9C0">
        <w:rPr>
          <w:rFonts w:ascii="Times New Roman" w:hAnsi="Times New Roman" w:cs="Times New Roman"/>
          <w:color w:val="000000"/>
          <w:sz w:val="28"/>
          <w:szCs w:val="28"/>
        </w:rPr>
        <w:t>сада</w:t>
      </w:r>
      <w:proofErr w:type="spellEnd"/>
      <w:r w:rsidRPr="005669C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Перевод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родителя (законного представителя) воспитанника возможен при наличии свободных мест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которую планируется перевод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2.3.1. Перевод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родителя (законного представителя) воспитанника осуществляется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заявления.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указываются:</w:t>
      </w:r>
    </w:p>
    <w:p w:rsidR="000F3F9C" w:rsidRPr="005669C0" w:rsidRDefault="000F3F9C" w:rsidP="000A5F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фамилия, имя, отчество (при наличии) воспитанника;</w:t>
      </w:r>
    </w:p>
    <w:p w:rsidR="000F3F9C" w:rsidRPr="005669C0" w:rsidRDefault="000F3F9C" w:rsidP="000A5F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дата рождения воспитанника;</w:t>
      </w:r>
    </w:p>
    <w:p w:rsidR="000F3F9C" w:rsidRPr="005669C0" w:rsidRDefault="000F3F9C" w:rsidP="000A5F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в) номер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направленность группы, которую посещает воспитанник;</w:t>
      </w:r>
    </w:p>
    <w:p w:rsidR="000F3F9C" w:rsidRPr="005669C0" w:rsidRDefault="000F3F9C" w:rsidP="000A5FAB">
      <w:pPr>
        <w:spacing w:before="0" w:before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г) номер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направленность группы,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которую заявлен перевод.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2.3.2. Заявление родителя (законного представителя)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воспитанника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регистрируется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правилами делопроизводства.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родителя (законного представителя) рассматривается заведующим детским садом или уполномоченным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пяти рабочих дней.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может быть отказано при отсутствии свободных мест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которую заявлен перевод, 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случае, предусмотренном пунктом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2.3.9 настоящего порядка.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2.3.3.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 переводе воспитанника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принятия решения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родителя (законного представителя)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воспитанника детского сада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изменения условий получения образования.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указывается дата,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воспитанник переведен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другую группу.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2.3.4.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отсутствия свободных мест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которую заявлен перевод,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делает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соответствующую отметку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основания для отказа, даты рассмотрения заявления, должности,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 уведомляется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рассмотрения заявления. Уведомление регистрируется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правилами делопроизводства. Копия уведомления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воспитанника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изменения условий получения образования хранится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заявителя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родителя (законного представителя).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родителя (законного представителя)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 уведомлением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делает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соответствующую отметку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воспитанника. Отметка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родителя (законного представителя)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2.3.5. Заявление родителя (законного представителя) воспитанника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может быть отозвано или перевод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нему может быть приостановлен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несогласием другого родителя (законного представителя) воспитанника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группы 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изменения условий получения образования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любой момент до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издания приказа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2.3.6. Отзыв заявления оформляется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родителя (законного представителя)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Отзыв заявления родителя (законного представителя)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воспитанника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регистрируется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правилами делопроизводства.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отозванном заявлении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проставляется отметка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 отзыва заявления. Отзыв заявления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хранится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2.3.7.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если родители (законные представители) не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имеют единого решения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вопросу перевода воспитанника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изменения условий получения образования,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вправе приостановить процедуру перевода до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получения согласия обоих родителей (законных представителей),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чем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делается соответствующая отметка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 принятия решения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перевода, должности,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Оба родителя (законных представителя) воспитанника уведомляются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перевода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день.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 указывается срок,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которого родители (законные представители) должны прийти к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единому мнению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вопросу перевода воспитанника. Уведомление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перевода регистрируется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правилами делопроизводства. Копия уведомления хранится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родителей (законных представителей) воспитанника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 уведомлением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делает соответствующую отметку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деле. Отметка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2.3.8. Если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воспитанника приняли решение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переводе,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делается отметка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согласии второго родителя (законного представителя)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воспитанника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изменения условий получения образования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даты,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 подписи второго родителя.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Издание приказа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осуществляется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2.3.3 настоящего порядка.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2.3.9. Если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воспитанника не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приняли единого решения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переводу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изменения условий получения образования,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вправе отказать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воспитанника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изменения условий получения образования. Отметка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основания для отказа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переводе, даты принятия решения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отказе, должности,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 делается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воспитанника уведомляются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 удовлетворении заявления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день. Уведомление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регистрируется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правилами делопроизводства. Копия уведомления хранится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родителей (законных представителей) воспитанника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 уведомлением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делает соответствующую отметку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воспитанника. Отметка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0F3F9C" w:rsidRPr="005669C0" w:rsidRDefault="000F3F9C" w:rsidP="00086F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Перевод воспитанника (воспитанников)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детского сада возможен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случаях:</w:t>
      </w:r>
    </w:p>
    <w:p w:rsidR="000F3F9C" w:rsidRPr="005669C0" w:rsidRDefault="000F3F9C" w:rsidP="00086F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изменения количества групп, реализующих образовательную программу одинакового уровня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направленности,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путем объединения групп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летний период;</w:t>
      </w:r>
    </w:p>
    <w:p w:rsidR="000F3F9C" w:rsidRPr="005669C0" w:rsidRDefault="000F3F9C" w:rsidP="00086FAB">
      <w:pPr>
        <w:spacing w:before="0" w:beforeAutospacing="0" w:after="24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изменения количества групп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присмотру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уходу без реализации образовательной программы,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путем объединения групп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летний период.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2.4.1. Перевод воспитанника (воспитанников) детского сада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изменения условий получения образования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детского сада оформляется приказом.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переводе должно быть учтено мнение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пожелания родителей (законных представителей) воспитанника (воспитанников)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обеспечения требований законодательства к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порядку организации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возможностей детского сада.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письменного согласия родителей (законных представителей) воспитанника (воспитанников)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такой перевод не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требуется.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2.4.2. Решение детского сада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предстоящем переводе воспитанника (воспитанников)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обоснованием принятия такого решения доводится до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родителей (законных представителей) воспитанника (воспитанников) не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 чем за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четырнадцать календарных дней до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издания приказа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2.4.3. При переводе более двадцати воспитанников детского сада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изменения условий получения образования решение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(без указания списочного состава групп)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обоснованием принятия такого решения размещается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информационном стенде детского сада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официальном сайте детского сада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сети «Интернет».</w:t>
      </w:r>
    </w:p>
    <w:p w:rsidR="000F3F9C" w:rsidRPr="005669C0" w:rsidRDefault="000F3F9C" w:rsidP="00086FA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Издание приказа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этом случае осуществляется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мнения совета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обучающихся.</w:t>
      </w:r>
    </w:p>
    <w:p w:rsidR="000F3F9C" w:rsidRPr="005669C0" w:rsidRDefault="000F3F9C" w:rsidP="000F3F9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Перевод воспитанника из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группы одной направленности </w:t>
      </w:r>
      <w:r w:rsid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группу</w:t>
      </w:r>
      <w:r w:rsid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другой направленности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Перевод воспитанника, обучающегося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программе дошкольного образования,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детского сада одной направленности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другой направленности возможен только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родителя (законного представителя) воспитанника при наличии свободных мест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которую планируется перевод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Перевод воспитанников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осуществляется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рекомендаций психолого-медико-педагогической комиссии.</w:t>
      </w:r>
    </w:p>
    <w:p w:rsidR="000F3F9C" w:rsidRPr="005669C0" w:rsidRDefault="000F3F9C" w:rsidP="00086F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 Перевод воспитанника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одной направленности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детского сада другой направленности осуществляется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заявления родителя (законного представителя) воспитанника.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указываются:</w:t>
      </w:r>
    </w:p>
    <w:p w:rsidR="000F3F9C" w:rsidRPr="005669C0" w:rsidRDefault="000F3F9C" w:rsidP="00086F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фамилия, имя, отчество (при наличии) воспитанника;</w:t>
      </w:r>
    </w:p>
    <w:p w:rsidR="000F3F9C" w:rsidRPr="005669C0" w:rsidRDefault="000F3F9C" w:rsidP="00086F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дата рождения воспитанника;</w:t>
      </w:r>
    </w:p>
    <w:p w:rsidR="000F3F9C" w:rsidRPr="005669C0" w:rsidRDefault="000F3F9C" w:rsidP="00086F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в) номер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направленность группы, которую посещает воспитанник;</w:t>
      </w:r>
    </w:p>
    <w:p w:rsidR="000F3F9C" w:rsidRPr="005669C0" w:rsidRDefault="000F3F9C" w:rsidP="00086F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г) номер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направленность группы,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которую заявлен перевод.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заявлению родителя (законного представителя) воспитанника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ограниченными</w:t>
      </w:r>
      <w:r w:rsid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возможностями здоровья прилагаются рекомендации психолого-медико-педагогической комиссии.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3.3.1. Заявление родителя (законного представителя)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воспитанника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одной направленности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детского сада другой направленности регистрируется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правилами делопроизводства.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родителя (законного представителя) рассматривается заведующим детским садом или уполномоченным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пяти рабочих дней.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может быть отказано при отсутствии свободных мест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которую заявлен перевод, 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случае </w:t>
      </w:r>
      <w:r w:rsidR="00086FAB"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достижения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родителями (законными представителями) воспитанника единого мнения относительно перевода ребенка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одной направленности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детского сада другой направленности.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3.3.2. При принятии решения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родителя (законного представителя)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заключает с родителем (законным представителем) воспитанника соответствующее дополнительное соглашение к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договору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3.3.3.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 переводе воспитанника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после заключения дополнительного соглашения к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договору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воспитанника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детского сада одной направленности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другой направленности.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указывается дата,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права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обязанности детского сада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воспитанника изменяются.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3.3.4.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отсутствия свободных мест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которую заявлен перевод,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делает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соответствующую отметку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основания для отказа, даты рассмотрения заявления, должности,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 уведомляется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рассмотрения заявления. Уведомление регистрируется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правилами делопроизводства. Копия уведомления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воспитанника, обучающегося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программе дошкольного образования,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детского сада одной направленности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другой направленности хранится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заявителя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родителя (законного представителя).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родителя (законного представителя)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 уведомлением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делает соответствующую отметку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воспитанника. Отметка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родителя (законного представителя)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3.3.5. Заявление родителя (законного представителя) воспитанника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может быть отозвано или перевод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нему может быть приостановлен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несогласием 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другого родителя (законного представителя) воспитанника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переводом воспитанника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детского сада одной направленности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другой направленности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любой момент до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издания приказа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3.3.6. Отзыв заявления, приостановление процедуры перевода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детского сада одной направленности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другой направленности, 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отказ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случае </w:t>
      </w:r>
      <w:r w:rsidR="005E7953"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достижения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родителями (законными представителями) воспитанника согласия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вопросу перевода оформляется аналогично порядку, предусмотренному пунктами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2.3.5–2.3.9 настоящего порядка.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3.3.7. Издание приказа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осуществляется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в пункте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3.3.3 настоящего порядка.</w:t>
      </w:r>
    </w:p>
    <w:p w:rsidR="000F3F9C" w:rsidRPr="005669C0" w:rsidRDefault="000F3F9C" w:rsidP="000F3F9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Перевод воспитанника из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группы,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реализующей образовательную </w:t>
      </w:r>
      <w:r w:rsid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программу,</w:t>
      </w:r>
      <w:r w:rsid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группу без реализации образовательной программы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Перевод воспитанника, обучающегося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программе дошкольного образования,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детского сада,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реализуется образовательная программа,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реализации образовательной программы возможен:</w:t>
      </w:r>
    </w:p>
    <w:p w:rsidR="000F3F9C" w:rsidRPr="005669C0" w:rsidRDefault="000F3F9C" w:rsidP="005669C0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родителя (законного представителя) воспитанника;</w:t>
      </w:r>
    </w:p>
    <w:p w:rsidR="000F3F9C" w:rsidRPr="005669C0" w:rsidRDefault="000F3F9C" w:rsidP="005669C0">
      <w:pPr>
        <w:numPr>
          <w:ilvl w:val="0"/>
          <w:numId w:val="20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669C0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5669C0">
        <w:rPr>
          <w:rFonts w:ascii="Times New Roman" w:hAnsi="Times New Roman" w:cs="Times New Roman"/>
          <w:color w:val="000000"/>
          <w:sz w:val="28"/>
          <w:szCs w:val="28"/>
        </w:rPr>
        <w:t>инициативе</w:t>
      </w:r>
      <w:proofErr w:type="spellEnd"/>
      <w:r w:rsidRPr="005669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9C0">
        <w:rPr>
          <w:rFonts w:ascii="Times New Roman" w:hAnsi="Times New Roman" w:cs="Times New Roman"/>
          <w:color w:val="000000"/>
          <w:sz w:val="28"/>
          <w:szCs w:val="28"/>
        </w:rPr>
        <w:t>детского</w:t>
      </w:r>
      <w:proofErr w:type="spellEnd"/>
      <w:r w:rsidRPr="005669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9C0">
        <w:rPr>
          <w:rFonts w:ascii="Times New Roman" w:hAnsi="Times New Roman" w:cs="Times New Roman"/>
          <w:color w:val="000000"/>
          <w:sz w:val="28"/>
          <w:szCs w:val="28"/>
        </w:rPr>
        <w:t>сада</w:t>
      </w:r>
      <w:proofErr w:type="spellEnd"/>
      <w:r w:rsidRPr="005669C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Перевод воспитанника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родителя (законного представителя) возможен при наличии свободных мест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которую планируется перевод воспитанника.</w:t>
      </w:r>
    </w:p>
    <w:p w:rsidR="000F3F9C" w:rsidRPr="005669C0" w:rsidRDefault="000F3F9C" w:rsidP="00086F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4.2.1. Перевод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родителя (законного представителя) воспитанника осуществляется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заявления.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указываются:</w:t>
      </w:r>
    </w:p>
    <w:p w:rsidR="000F3F9C" w:rsidRPr="005669C0" w:rsidRDefault="000F3F9C" w:rsidP="00086F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фамилия, имя, отчество (при наличии) воспитанника;</w:t>
      </w:r>
    </w:p>
    <w:p w:rsidR="000F3F9C" w:rsidRPr="005669C0" w:rsidRDefault="000F3F9C" w:rsidP="00086F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дата рождения воспитанника;</w:t>
      </w:r>
    </w:p>
    <w:p w:rsidR="000F3F9C" w:rsidRPr="005669C0" w:rsidRDefault="000F3F9C" w:rsidP="00086F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в) номер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направленность группы, которую посещает воспитанник;</w:t>
      </w:r>
    </w:p>
    <w:p w:rsidR="000F3F9C" w:rsidRPr="005669C0" w:rsidRDefault="000F3F9C" w:rsidP="00086FA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г) наименование образовательной программы (в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договором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образования);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д) номер группы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присмотру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уходу без реализации образовательной программы, в которую заявлен перевод.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4.2.2. Заявление родителя (законного представителя)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воспитанника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регистрируется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правилами делопроизводства.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родителя (законного представителя) рассматривается заведующим детским садом или уполномоченным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пяти рабочих дней.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может быть отказано при отсутствии свободных мест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которую заявлен перевод, 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случае </w:t>
      </w:r>
      <w:r w:rsidR="005E7953"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достижения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родителями (законными представителями) воспитанника единого мнения относительно перевода ребенка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детского сада,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реализуется образовательная программа,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реализации образовательной программы.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4.2.3. При принятии решения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родителя (законного представителя)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заключает с родителем (законным представителем) воспитанника соответствующее дополнительное соглашение к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договору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4.2.4.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 переводе воспитанника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после заключения дополнительного соглашения к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договору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воспитанника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реализуется образовательная программа,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детского сада без реализации образовательной программы.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указывается дата,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права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обязанности детского сада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воспитанника изменяются.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4.2.5.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отсутствия свободных мест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которую заявлен перевод,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делает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соответствующую отметку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основания для отказа, даты рассмотрения заявления, должности,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 уведомляется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рассмотрения заявления. Уведомление регистрируется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правилами делопроизводства. Копия уведомления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реализуется образовательная программа,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детского сада без реализации образовательной программы хранится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заявителя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родителя (законного представителя).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родителя (законного представителя)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 уведомлением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делает соответствующую отметку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воспитанника. Отметка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родителя (законного представителя)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4.2.6. Заявление родителя (законного представителя) воспитанника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может быть отозвано или перевод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нему может быть приостановлен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несогласием другого родителя (законного представителя) воспитанника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группы 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детского сада,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реализуется образовательная программа,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реализации образовательной программы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любой момент до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издания приказа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4.2.7. Отзыв заявления, приостановление процедуры перевода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детского сада,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реализуется образовательная программа,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реализации образовательной программы, 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отказ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случае </w:t>
      </w:r>
      <w:r w:rsidR="005E7953"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достижения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родителями (законными представителями) воспитанника согласия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вопросу перевода оформляется аналогично порядку, предусмотренному пунктами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2.3.5–2.3.9 настоящего порядка.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4.2.8. Издание приказа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осуществляется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в пункте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4.2.4 настоящего порядка.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Перевод воспитанника (воспитанников) из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 детского сада,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реализуется образовательная программа,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реализации образовательной программы возможен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детского сада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согласия родителей (законных представителей) воспитанника (воспитанников)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случае, когда обучение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программе завершено, 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присмотру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уходу продолжают оказываться детским садом,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летний период.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4.3.1. Инициатива детского сада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воспитанника (воспитанников)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обоснованием принятия такого решения доводится до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родителей (законных представителей) воспитанника (воспитанников)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не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 чем за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четырнадцать дней до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завершения обучения.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4.3.2. Согласие родителя (законного представителя) каждого воспитанника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оформляется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 заявления.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если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договоре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 срок оказания услуг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присмотру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уходу за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воспитанниками совпадает со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сроком реализации образовательной программы,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заключает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родителем (законным представителем) воспитанника соответствующее дополнительное соглашение к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договору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образования.</w:t>
      </w:r>
    </w:p>
    <w:p w:rsidR="000F3F9C" w:rsidRPr="005669C0" w:rsidRDefault="000F3F9C" w:rsidP="005E795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4.3.3.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 переводе воспитанника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после заключения дополнительного соглашения к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договору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воспитанника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детского сада без реализации образовательной программы.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указывается дата,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права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обязанности детского сада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воспитанников изменяются.</w:t>
      </w:r>
    </w:p>
    <w:p w:rsidR="000F3F9C" w:rsidRPr="005669C0" w:rsidRDefault="000F3F9C" w:rsidP="000F3F9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Временный перевод в другую группу</w:t>
      </w:r>
      <w:r w:rsidRPr="005669C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 соответствии с нормами законодательства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5.1. Временный перевод воспитанника (воспитанников) в другую группу осуществляется в соответствии с требованиями СанПиН 3.3686-21 и иного действующего законодательства.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Временный перевод воспитанника (воспитанников) детского сада из группы в группу на основании требований законодательства оформляется приказом.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детского сада о временном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в день подписания приказа.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Иные положения, неурегулированные настоящим разделом, регулируются действующим законодательством.</w:t>
      </w:r>
    </w:p>
    <w:p w:rsidR="000F3F9C" w:rsidRPr="005669C0" w:rsidRDefault="000F3F9C" w:rsidP="000F3F9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Перевод воспитанника в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другую организацию,</w:t>
      </w:r>
      <w:r w:rsidRPr="005669C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осуществляющую образовательную деятельность</w:t>
      </w:r>
      <w:r w:rsidRPr="005669C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образовательным программам дошкольного образования</w:t>
      </w:r>
    </w:p>
    <w:p w:rsidR="000F3F9C" w:rsidRPr="005669C0" w:rsidRDefault="000F3F9C" w:rsidP="005E7953">
      <w:pPr>
        <w:spacing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Перевод воспитанника (воспитанников)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другую организацию, осуществляющую образовательную деятельность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образования, осуществляется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условиях, предусмотренных законодательством Российской Федерации:</w:t>
      </w:r>
    </w:p>
    <w:p w:rsidR="000F3F9C" w:rsidRPr="005669C0" w:rsidRDefault="000F3F9C" w:rsidP="005669C0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родителей (законных представителей) воспитанника;</w:t>
      </w:r>
    </w:p>
    <w:p w:rsidR="000F3F9C" w:rsidRPr="005669C0" w:rsidRDefault="000F3F9C" w:rsidP="005669C0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прекращения деятельности детского сада, аннулирования лицензии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деятельности;</w:t>
      </w:r>
    </w:p>
    <w:p w:rsidR="000F3F9C" w:rsidRPr="005669C0" w:rsidRDefault="000F3F9C" w:rsidP="005669C0">
      <w:pPr>
        <w:numPr>
          <w:ilvl w:val="0"/>
          <w:numId w:val="2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приостановления действия лицензии детского сада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Заведующий детским садом издает приказ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воспитанника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принимающую образовательную организацию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законодательством Российской Федерации. Договор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образовании, заключенный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воспитанника, расторгается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изданного приказа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отчисления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 Письменные уведомления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принимающей организации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номере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дате</w:t>
      </w:r>
      <w:r w:rsidRPr="005669C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распорядительного акта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зачислении воспитанника, отчисленного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принимающую организацию, регистрируются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хранятся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вместе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личными делами воспитанников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правилами делопроизводства.</w:t>
      </w:r>
    </w:p>
    <w:p w:rsidR="000F3F9C" w:rsidRPr="005669C0" w:rsidRDefault="000F3F9C" w:rsidP="000F3F9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 Временный перевод в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другую организацию,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осуществляющую образовательную деятельность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образовательным программам дошкольного образования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7.1. Временный перевод воспитанника (воспитанников)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другую организацию, осуществляющую образовательную деятельность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образования, осуществляется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условиях, установленных Управлением образования города </w:t>
      </w:r>
      <w:proofErr w:type="spellStart"/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Энска</w:t>
      </w:r>
      <w:proofErr w:type="spellEnd"/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случаях:</w:t>
      </w:r>
    </w:p>
    <w:p w:rsidR="000F3F9C" w:rsidRPr="005669C0" w:rsidRDefault="000F3F9C" w:rsidP="005669C0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капитального (текущего) ремонта детского сада (полностью или частично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объема работ);</w:t>
      </w:r>
    </w:p>
    <w:p w:rsidR="000F3F9C" w:rsidRPr="005669C0" w:rsidRDefault="000F3F9C" w:rsidP="005669C0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669C0">
        <w:rPr>
          <w:rFonts w:ascii="Times New Roman" w:hAnsi="Times New Roman" w:cs="Times New Roman"/>
          <w:color w:val="000000"/>
          <w:sz w:val="28"/>
          <w:szCs w:val="28"/>
        </w:rPr>
        <w:t>сноса</w:t>
      </w:r>
      <w:proofErr w:type="spellEnd"/>
      <w:r w:rsidRPr="005669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9C0">
        <w:rPr>
          <w:rFonts w:ascii="Times New Roman" w:hAnsi="Times New Roman" w:cs="Times New Roman"/>
          <w:color w:val="000000"/>
          <w:sz w:val="28"/>
          <w:szCs w:val="28"/>
        </w:rPr>
        <w:t>здания</w:t>
      </w:r>
      <w:proofErr w:type="spellEnd"/>
      <w:r w:rsidRPr="005669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9C0">
        <w:rPr>
          <w:rFonts w:ascii="Times New Roman" w:hAnsi="Times New Roman" w:cs="Times New Roman"/>
          <w:color w:val="000000"/>
          <w:sz w:val="28"/>
          <w:szCs w:val="28"/>
        </w:rPr>
        <w:t>детского</w:t>
      </w:r>
      <w:proofErr w:type="spellEnd"/>
      <w:r w:rsidRPr="005669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9C0">
        <w:rPr>
          <w:rFonts w:ascii="Times New Roman" w:hAnsi="Times New Roman" w:cs="Times New Roman"/>
          <w:color w:val="000000"/>
          <w:sz w:val="28"/>
          <w:szCs w:val="28"/>
        </w:rPr>
        <w:t>сада</w:t>
      </w:r>
      <w:proofErr w:type="spellEnd"/>
      <w:r w:rsidRPr="005669C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3F9C" w:rsidRPr="005669C0" w:rsidRDefault="005E7953" w:rsidP="005669C0">
      <w:pPr>
        <w:numPr>
          <w:ilvl w:val="0"/>
          <w:numId w:val="22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Закрытого на время карантина.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7.2. Временный перевод воспитанников детского сада осуществляется на основании распорядительного акта Управления образования города </w:t>
      </w:r>
      <w:r w:rsidR="005E795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Мариуполя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F3F9C" w:rsidRPr="005669C0" w:rsidRDefault="000F3F9C" w:rsidP="000F3F9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8. Отчисление из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детского сада</w:t>
      </w:r>
    </w:p>
    <w:p w:rsidR="000F3F9C" w:rsidRPr="005669C0" w:rsidRDefault="000F3F9C" w:rsidP="005E79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8.1. Прекращение образовательных отношений (отчисление воспитанников) возможно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основаниям, предусмотренным законодательством Российской Федерации:</w:t>
      </w:r>
    </w:p>
    <w:p w:rsidR="000F3F9C" w:rsidRPr="005669C0" w:rsidRDefault="000F3F9C" w:rsidP="005E79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обучения);</w:t>
      </w:r>
    </w:p>
    <w:p w:rsidR="000F3F9C" w:rsidRPr="005669C0" w:rsidRDefault="000F3F9C" w:rsidP="005E7953">
      <w:pPr>
        <w:spacing w:before="0" w:before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досрочно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основаниям, установленным законом.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8.2. При прекращении образовательных отношений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 при отсутствии согласия родителя для перевода воспитанника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группу без реализации образовательной программы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воспитанника.</w:t>
      </w:r>
    </w:p>
    <w:p w:rsidR="000F3F9C" w:rsidRPr="005669C0" w:rsidRDefault="000F3F9C" w:rsidP="005E79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 Досрочное прекращение образовательных отношений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родителя (законного представителя) воспитанника осуществляется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заявления.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указываются:</w:t>
      </w:r>
    </w:p>
    <w:p w:rsidR="000F3F9C" w:rsidRPr="005669C0" w:rsidRDefault="000F3F9C" w:rsidP="005E79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фамилия, имя, отчество (при наличии) воспитанника;</w:t>
      </w:r>
    </w:p>
    <w:p w:rsidR="000F3F9C" w:rsidRPr="005669C0" w:rsidRDefault="000F3F9C" w:rsidP="005E79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дата рождения воспитанника;</w:t>
      </w:r>
    </w:p>
    <w:p w:rsidR="000F3F9C" w:rsidRPr="005669C0" w:rsidRDefault="000F3F9C" w:rsidP="005E79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в) номер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направленность группы, которую посещает воспитанник;</w:t>
      </w:r>
    </w:p>
    <w:p w:rsidR="000F3F9C" w:rsidRPr="005669C0" w:rsidRDefault="000F3F9C" w:rsidP="005E79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г) наименование образовательной программы (в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договором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образования);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д) дата отчисления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8.3.1. Заявление родителя (законного представителя)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регистрируется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правилами делопроизводства.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8.3.2. Заведующий детским садом издает приказ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воспитанника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трех рабочих дней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регистрации заявления, но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 даты отчисления, указанной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указывается дата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 отчисления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образовании, заключенный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родителем (законным представителем) воспитанника расторгается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изданного приказа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отчисления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8.3.3. Заявление родителя (законного представителя) воспитанника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может быть отозвано или отчисление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нему может быть приостановлено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несогласием другого родителя (законного представителя) воспитанника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любой момент до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отчисления, указанной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8.3.4. Отзыв заявления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оформляется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родителя (законного представителя).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Отзыв заявления родителя (законного представителя)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воспитанника регистрируется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правилами делопроизводства.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отозванном заявлении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проставляется отметка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 отзыва заявления. Отзыв заявления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отчисление хранится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8.3.5.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если родители (законные представители) воспитанника не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имеют единого решения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вопросу прекращения образовательных отношений,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вправе приостановить процедуру отчисления до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получения согласия обоих родителей (законных представителей) воспитанника,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чем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делается соответствующая отметка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 принятия решения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отчисления, должности,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Оба родителя (законных представителя) воспитанника уведомляются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отчисления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день.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 указывается срок,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которого родители (законные представители) должны прийти к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единому мнению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вопросу отчисления воспитанника. Уведомление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отчисления регистрируется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правилами делопроизводства. Копия уведомления хранится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родителей (законных представителей) воспитанника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 уведомлением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делает соответствующую отметку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деле. Отметка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8.3.6. Если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воспитанника приняли решение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отчислении,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делается отметка 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согласии второго родителя (законного представителя)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отчисление воспитанника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новой даты отчисления, 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даты,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 подписи второго родителя.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Издание приказа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осуществляется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в пункте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8.3.2 настоящего порядка.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8.3.7. Если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уведомлении, родители (законные представители) воспитанника не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приняли единого решения по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вопросу его отчисления,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вправе отказать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отчисление. Отметка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основания для отказа, даты принятия решения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отказе, должности,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 делается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воспитанника уведомляются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 удовлетворении заявления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день. Уведомление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регистрируется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правилами делопроизводства.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Копия уведомления хранится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родителей (законных представителей) воспитанника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0F3F9C" w:rsidRPr="005669C0" w:rsidRDefault="000F3F9C" w:rsidP="005669C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 уведомлением заведующий детским садом или уполномоченное им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делает соответствующую отметку на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в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 деле воспитанника. Отметка об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от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DA2AE2" w:rsidRPr="005669C0" w:rsidRDefault="000F3F9C" w:rsidP="005669C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8.4. Права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обязанности воспитанника, предусмотренные законодательством об образовании и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локальными нормативными актами детского сада, прекращаются с</w:t>
      </w:r>
      <w:r w:rsidRPr="005669C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9C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его отчисления.</w:t>
      </w:r>
      <w:r w:rsidR="00960B36" w:rsidRPr="005669C0">
        <w:rPr>
          <w:rFonts w:ascii="Times New Roman" w:hAnsi="Times New Roman" w:cs="Times New Roman"/>
          <w:sz w:val="28"/>
          <w:szCs w:val="28"/>
          <w:lang w:val="ru-RU"/>
        </w:rPr>
        <w:tab/>
      </w:r>
    </w:p>
    <w:sectPr w:rsidR="00DA2AE2" w:rsidRPr="005669C0" w:rsidSect="005E7953">
      <w:headerReference w:type="default" r:id="rId11"/>
      <w:footerReference w:type="default" r:id="rId12"/>
      <w:pgSz w:w="11906" w:h="16838"/>
      <w:pgMar w:top="1134" w:right="566" w:bottom="567" w:left="1134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816" w:rsidRDefault="00171816" w:rsidP="00960B36">
      <w:pPr>
        <w:spacing w:after="0"/>
      </w:pPr>
      <w:r>
        <w:separator/>
      </w:r>
    </w:p>
  </w:endnote>
  <w:endnote w:type="continuationSeparator" w:id="0">
    <w:p w:rsidR="00171816" w:rsidRDefault="00171816" w:rsidP="00960B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Nimrod Cyr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val="ru-RU" w:eastAsia="ru-RU"/>
      </w:rPr>
      <w:drawing>
        <wp:inline distT="0" distB="0" distL="0" distR="0">
          <wp:extent cx="4400550" cy="371475"/>
          <wp:effectExtent l="0" t="0" r="0" b="9525"/>
          <wp:docPr id="169" name="Рисунок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816" w:rsidRDefault="00171816" w:rsidP="00960B36">
      <w:pPr>
        <w:spacing w:after="0"/>
      </w:pPr>
      <w:r>
        <w:separator/>
      </w:r>
    </w:p>
  </w:footnote>
  <w:footnote w:type="continuationSeparator" w:id="0">
    <w:p w:rsidR="00171816" w:rsidRDefault="00171816" w:rsidP="00960B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A37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87E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C6B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051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9E6A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157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369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EB7A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F74D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AF5D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DB05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541F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F073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640E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135B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1A7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E575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B547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0"/>
  </w:num>
  <w:num w:numId="5">
    <w:abstractNumId w:val="10"/>
  </w:num>
  <w:num w:numId="6">
    <w:abstractNumId w:val="8"/>
  </w:num>
  <w:num w:numId="7">
    <w:abstractNumId w:val="3"/>
  </w:num>
  <w:num w:numId="8">
    <w:abstractNumId w:val="4"/>
  </w:num>
  <w:num w:numId="9">
    <w:abstractNumId w:val="12"/>
  </w:num>
  <w:num w:numId="10">
    <w:abstractNumId w:val="11"/>
  </w:num>
  <w:num w:numId="11">
    <w:abstractNumId w:val="14"/>
  </w:num>
  <w:num w:numId="12">
    <w:abstractNumId w:val="9"/>
  </w:num>
  <w:num w:numId="13">
    <w:abstractNumId w:val="2"/>
  </w:num>
  <w:num w:numId="14">
    <w:abstractNumId w:val="17"/>
  </w:num>
  <w:num w:numId="15">
    <w:abstractNumId w:val="18"/>
  </w:num>
  <w:num w:numId="16">
    <w:abstractNumId w:val="16"/>
  </w:num>
  <w:num w:numId="17">
    <w:abstractNumId w:val="6"/>
  </w:num>
  <w:num w:numId="18">
    <w:abstractNumId w:val="7"/>
  </w:num>
  <w:num w:numId="19">
    <w:abstractNumId w:val="13"/>
  </w:num>
  <w:num w:numId="20">
    <w:abstractNumId w:val="1"/>
  </w:num>
  <w:num w:numId="21">
    <w:abstractNumId w:val="1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086FAB"/>
    <w:rsid w:val="000A5FAB"/>
    <w:rsid w:val="000F3F9C"/>
    <w:rsid w:val="00102E77"/>
    <w:rsid w:val="00171816"/>
    <w:rsid w:val="001768CD"/>
    <w:rsid w:val="00204851"/>
    <w:rsid w:val="002E7126"/>
    <w:rsid w:val="0037674A"/>
    <w:rsid w:val="00404EFF"/>
    <w:rsid w:val="00495DA5"/>
    <w:rsid w:val="004A6547"/>
    <w:rsid w:val="005669C0"/>
    <w:rsid w:val="005E7953"/>
    <w:rsid w:val="006563C1"/>
    <w:rsid w:val="008F46F8"/>
    <w:rsid w:val="009329A7"/>
    <w:rsid w:val="00960B36"/>
    <w:rsid w:val="00B42C16"/>
    <w:rsid w:val="00C866EC"/>
    <w:rsid w:val="00D349FF"/>
    <w:rsid w:val="00DA2AE2"/>
    <w:rsid w:val="00DE4CDF"/>
    <w:rsid w:val="00E2732E"/>
    <w:rsid w:val="00EE431C"/>
    <w:rsid w:val="00EF7B94"/>
    <w:rsid w:val="00F7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21137C"/>
  <w15:docId w15:val="{0931231B-EDEF-438A-AD8C-F5FC847E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B9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17PRIL-txt">
    <w:name w:val="17PRIL-txt"/>
    <w:basedOn w:val="a"/>
    <w:uiPriority w:val="99"/>
    <w:rsid w:val="0037674A"/>
    <w:pPr>
      <w:tabs>
        <w:tab w:val="center" w:pos="3827"/>
      </w:tabs>
      <w:autoSpaceDE w:val="0"/>
      <w:autoSpaceDN w:val="0"/>
      <w:adjustRightInd w:val="0"/>
      <w:spacing w:after="0" w:line="240" w:lineRule="atLeast"/>
      <w:ind w:left="283" w:right="283"/>
      <w:jc w:val="both"/>
      <w:textAlignment w:val="center"/>
    </w:pPr>
    <w:rPr>
      <w:rFonts w:ascii="Whitney Book" w:hAnsi="Whitney Book" w:cs="Whitney Book"/>
      <w:color w:val="000000"/>
      <w:sz w:val="20"/>
      <w:szCs w:val="20"/>
      <w:u w:color="000000"/>
    </w:rPr>
  </w:style>
  <w:style w:type="paragraph" w:customStyle="1" w:styleId="17PRIL-header-1">
    <w:name w:val="17PRIL-header-1"/>
    <w:basedOn w:val="17PRIL-txt"/>
    <w:uiPriority w:val="99"/>
    <w:rsid w:val="0037674A"/>
    <w:pPr>
      <w:spacing w:after="113" w:line="260" w:lineRule="atLeast"/>
      <w:jc w:val="center"/>
    </w:pPr>
    <w:rPr>
      <w:sz w:val="22"/>
      <w:szCs w:val="22"/>
    </w:rPr>
  </w:style>
  <w:style w:type="character" w:customStyle="1" w:styleId="zapolnenie">
    <w:name w:val="zapolnenie"/>
    <w:uiPriority w:val="99"/>
    <w:rsid w:val="0037674A"/>
    <w:rPr>
      <w:rFonts w:ascii="Nimrod Cyr MT" w:hAnsi="Nimrod Cyr MT" w:cs="Nimrod Cyr MT"/>
      <w:i/>
      <w:iCs/>
      <w:color w:val="000000"/>
      <w:sz w:val="21"/>
      <w:szCs w:val="21"/>
    </w:rPr>
  </w:style>
  <w:style w:type="paragraph" w:customStyle="1" w:styleId="aa">
    <w:name w:val="[Без стиля]"/>
    <w:rsid w:val="00E2732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17PRIL-txt"/>
    <w:uiPriority w:val="99"/>
    <w:rsid w:val="00E2732E"/>
    <w:pPr>
      <w:tabs>
        <w:tab w:val="clear" w:pos="3827"/>
      </w:tabs>
      <w:suppressAutoHyphens/>
      <w:spacing w:line="160" w:lineRule="atLeast"/>
      <w:ind w:left="0" w:right="0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E2732E"/>
    <w:pPr>
      <w:tabs>
        <w:tab w:val="clear" w:pos="3827"/>
      </w:tabs>
      <w:spacing w:line="200" w:lineRule="atLeast"/>
      <w:ind w:left="0" w:right="0"/>
      <w:jc w:val="left"/>
    </w:pPr>
    <w:rPr>
      <w:sz w:val="16"/>
      <w:szCs w:val="16"/>
    </w:rPr>
  </w:style>
  <w:style w:type="paragraph" w:customStyle="1" w:styleId="17PRIL-tab-bull">
    <w:name w:val="17PRIL-tab-bull"/>
    <w:basedOn w:val="17PRIL-tabl-txt"/>
    <w:uiPriority w:val="99"/>
    <w:rsid w:val="00E2732E"/>
    <w:pPr>
      <w:ind w:left="170" w:hanging="170"/>
    </w:pPr>
  </w:style>
  <w:style w:type="character" w:customStyle="1" w:styleId="propis">
    <w:name w:val="propis"/>
    <w:uiPriority w:val="99"/>
    <w:rsid w:val="00E2732E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b">
    <w:name w:val="No Spacing"/>
    <w:link w:val="ac"/>
    <w:uiPriority w:val="1"/>
    <w:qFormat/>
    <w:rsid w:val="00495DA5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495DA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D36455B4294AAFBF0E2756E1381D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553D2A-5BD3-4BFF-BC67-F4BB4C49CEE2}"/>
      </w:docPartPr>
      <w:docPartBody>
        <w:p w:rsidR="00000000" w:rsidRDefault="0019466F" w:rsidP="0019466F">
          <w:pPr>
            <w:pStyle w:val="11D36455B4294AAFBF0E2756E1381D47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[Заголовок документа]</w:t>
          </w:r>
        </w:p>
      </w:docPartBody>
    </w:docPart>
    <w:docPart>
      <w:docPartPr>
        <w:name w:val="E4B546B406AA43339F39A46A65494B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EC2DA1-E30F-4609-B09D-35A1DFB72240}"/>
      </w:docPartPr>
      <w:docPartBody>
        <w:p w:rsidR="00000000" w:rsidRDefault="0019466F" w:rsidP="0019466F">
          <w:pPr>
            <w:pStyle w:val="E4B546B406AA43339F39A46A65494BCB"/>
          </w:pPr>
          <w:r>
            <w:rPr>
              <w:color w:val="5B9BD5" w:themeColor="accent1"/>
              <w:sz w:val="28"/>
              <w:szCs w:val="28"/>
            </w:rPr>
            <w:t>[Подзаголовок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Nimrod Cyr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66F"/>
    <w:rsid w:val="0019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D36455B4294AAFBF0E2756E1381D47">
    <w:name w:val="11D36455B4294AAFBF0E2756E1381D47"/>
    <w:rsid w:val="0019466F"/>
  </w:style>
  <w:style w:type="paragraph" w:customStyle="1" w:styleId="E4B546B406AA43339F39A46A65494BCB">
    <w:name w:val="E4B546B406AA43339F39A46A65494BCB"/>
    <w:rsid w:val="001946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г. Мариуполь-2024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BF58A4-8951-422B-8EEA-DE3CB1567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4694</Words>
  <Characters>26759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основания перевода, отчисления воспитанников</dc:title>
  <dc:subject>ДОШКОЛЬНОГО ОБРАЗОВАТЕЛЬНОГО УЧРЕЖДЕНИЯ «ЯСЛИ – САД № 142 «УМКА» КОМБИНИРОВАННОГО ТИПА ГОРОДА МАРИУПОЛЯ»</dc:subject>
  <dc:creator>Худяков Алексей Андреевич</dc:creator>
  <cp:lastModifiedBy>бос</cp:lastModifiedBy>
  <cp:revision>2</cp:revision>
  <dcterms:created xsi:type="dcterms:W3CDTF">2024-11-14T18:15:00Z</dcterms:created>
  <dcterms:modified xsi:type="dcterms:W3CDTF">2024-11-14T18:15:00Z</dcterms:modified>
</cp:coreProperties>
</file>